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Pr="000459AE" w:rsidRDefault="00AD2288" w:rsidP="008737EC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0459AE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3100B34E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hAnsi="Joost"/>
        </w:rPr>
        <w:t>___________________________________________________________________________________________</w:t>
      </w:r>
    </w:p>
    <w:p w14:paraId="0D4EF632" w14:textId="77777777" w:rsidR="009F56AA" w:rsidRPr="000459AE" w:rsidRDefault="00AD2288" w:rsidP="008737EC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0459AE">
        <w:rPr>
          <w:rFonts w:ascii="Joost" w:hAnsi="Joost"/>
          <w:sz w:val="20"/>
        </w:rPr>
        <w:t>(</w:t>
      </w:r>
      <w:r w:rsidRPr="000459AE">
        <w:rPr>
          <w:rFonts w:ascii="Joost" w:hAnsi="Joost"/>
          <w:i/>
          <w:iCs/>
          <w:sz w:val="20"/>
        </w:rPr>
        <w:t>tiekėjo pavadinimas</w:t>
      </w:r>
      <w:r w:rsidRPr="000459AE">
        <w:rPr>
          <w:rFonts w:ascii="Joost" w:hAnsi="Joost"/>
          <w:sz w:val="20"/>
        </w:rPr>
        <w:t>)</w:t>
      </w:r>
    </w:p>
    <w:p w14:paraId="2947A4FF" w14:textId="1E326540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___________________________________________________________________________________________</w:t>
      </w:r>
    </w:p>
    <w:p w14:paraId="3C919365" w14:textId="5DA32E59" w:rsidR="009F56AA" w:rsidRPr="000459AE" w:rsidRDefault="00AD2288" w:rsidP="008737EC">
      <w:pPr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Cs/>
          <w:sz w:val="20"/>
        </w:rPr>
        <w:t>(</w:t>
      </w:r>
      <w:r w:rsidRPr="000459AE">
        <w:rPr>
          <w:rFonts w:ascii="Joost" w:eastAsia="Calibri" w:hAnsi="Joost"/>
          <w:i/>
          <w:sz w:val="20"/>
        </w:rPr>
        <w:t>adresatas (perkančiosios organizacijos pavadinimas</w:t>
      </w:r>
      <w:r w:rsidRPr="000459AE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20__ m._____________ d. Nr. ______</w:t>
      </w:r>
    </w:p>
    <w:p w14:paraId="2ED33B48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</w:t>
      </w:r>
    </w:p>
    <w:p w14:paraId="789614F1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/>
          <w:iCs/>
          <w:sz w:val="20"/>
        </w:rPr>
        <w:t>(Sudarymo vieta)</w:t>
      </w:r>
    </w:p>
    <w:p w14:paraId="30AE5A73" w14:textId="03A3DB36" w:rsidR="009F56AA" w:rsidRPr="000459AE" w:rsidRDefault="00AD2288">
      <w:pPr>
        <w:ind w:firstLine="567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Aš, ________________________</w:t>
      </w:r>
      <w:r w:rsidR="008737EC" w:rsidRPr="000459AE">
        <w:rPr>
          <w:rFonts w:ascii="Joost" w:hAnsi="Joost"/>
          <w:szCs w:val="24"/>
        </w:rPr>
        <w:t>_____________________________________</w:t>
      </w:r>
      <w:r w:rsidRPr="000459AE">
        <w:rPr>
          <w:rFonts w:ascii="Joost" w:hAnsi="Joost"/>
          <w:szCs w:val="24"/>
        </w:rPr>
        <w:t>___________________________________________ ,</w:t>
      </w:r>
    </w:p>
    <w:p w14:paraId="2BD0B76F" w14:textId="77777777" w:rsidR="009F56AA" w:rsidRPr="000459AE" w:rsidRDefault="00AD2288">
      <w:pPr>
        <w:ind w:left="960" w:firstLine="318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(tiekėjo vadovo ar jo įgalioto asmens pareigų pavadinimas, vardas ir pavardė)</w:t>
      </w:r>
    </w:p>
    <w:p w14:paraId="0119E602" w14:textId="524FA33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mano vadovaujamas (-a) (atstovaujamas (-a))___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_________________________ ,</w:t>
      </w:r>
    </w:p>
    <w:p w14:paraId="5999958B" w14:textId="77777777" w:rsidR="009F56AA" w:rsidRPr="000459AE" w:rsidRDefault="00AD2288">
      <w:pPr>
        <w:ind w:left="5640" w:firstLine="742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 xml:space="preserve">(tiekėjo pavadinimas)    </w:t>
      </w:r>
    </w:p>
    <w:p w14:paraId="740AE5E3" w14:textId="0F95BF36" w:rsidR="009F56AA" w:rsidRPr="000459AE" w:rsidRDefault="00AD2288">
      <w:pPr>
        <w:jc w:val="both"/>
        <w:rPr>
          <w:rFonts w:ascii="Joost" w:hAnsi="Joost"/>
          <w:szCs w:val="24"/>
          <w:u w:val="single"/>
        </w:rPr>
      </w:pPr>
      <w:r w:rsidRPr="000459AE">
        <w:rPr>
          <w:rFonts w:ascii="Joost" w:hAnsi="Joost"/>
          <w:szCs w:val="24"/>
        </w:rPr>
        <w:t>dalyvaujantis (-i) ___________________________</w:t>
      </w:r>
      <w:r w:rsidR="008737EC" w:rsidRPr="000459AE">
        <w:rPr>
          <w:rFonts w:ascii="Joost" w:hAnsi="Joost"/>
          <w:szCs w:val="24"/>
        </w:rPr>
        <w:t>_________________________________</w:t>
      </w:r>
      <w:r w:rsidRPr="000459AE">
        <w:rPr>
          <w:rFonts w:ascii="Joost" w:hAnsi="Joost"/>
          <w:szCs w:val="24"/>
        </w:rPr>
        <w:t>___________________________________</w:t>
      </w:r>
    </w:p>
    <w:p w14:paraId="61222C73" w14:textId="40226A21" w:rsidR="009F56AA" w:rsidRPr="000459AE" w:rsidRDefault="00AD2288">
      <w:pPr>
        <w:ind w:left="2040" w:firstLine="371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(perkančiosios organizacijos pavadinimas)</w:t>
      </w:r>
    </w:p>
    <w:p w14:paraId="771022B2" w14:textId="0D1AF5E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vykdomame  ___________________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__________________, atitinka toliau nurodomus reikalavimus:</w:t>
      </w:r>
    </w:p>
    <w:p w14:paraId="41100E96" w14:textId="77777777" w:rsidR="009F56AA" w:rsidRPr="000459AE" w:rsidRDefault="00AD2288">
      <w:pPr>
        <w:ind w:firstLine="636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(pirkimo objekto pavadinimas, pirkimo numeris, pirkimo paskelbimo CVP IS data</w:t>
      </w:r>
      <w:r w:rsidRPr="000459AE">
        <w:rPr>
          <w:rFonts w:ascii="Joost" w:hAnsi="Joost"/>
          <w:sz w:val="20"/>
        </w:rPr>
        <w:t>)</w:t>
      </w:r>
    </w:p>
    <w:p w14:paraId="7D3C8359" w14:textId="77777777" w:rsidR="009F56AA" w:rsidRPr="000459AE" w:rsidRDefault="009F56AA" w:rsidP="00891D5C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37"/>
        <w:gridCol w:w="126"/>
      </w:tblGrid>
      <w:tr w:rsidR="000459AE" w:rsidRPr="000459AE" w14:paraId="7884DFD6" w14:textId="77777777" w:rsidTr="008077B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A32E0" w14:textId="2C3F85BB" w:rsidR="009F56AA" w:rsidRPr="008077BA" w:rsidRDefault="00AD2288" w:rsidP="00891D5C">
            <w:pPr>
              <w:jc w:val="both"/>
              <w:rPr>
                <w:rFonts w:ascii="Joost" w:hAnsi="Joost"/>
                <w:i/>
                <w:iCs/>
                <w:lang w:eastAsia="lt-LT"/>
              </w:rPr>
            </w:pPr>
            <w:r w:rsidRPr="008077BA">
              <w:rPr>
                <w:rFonts w:ascii="Joost" w:hAnsi="Joost"/>
                <w:lang w:eastAsia="lt-LT"/>
              </w:rPr>
              <w:t xml:space="preserve">tiekėjo siūlomos prekės nekelia grėsmės nacionaliniam saugumui </w:t>
            </w:r>
            <w:r w:rsidRPr="008077BA">
              <w:rPr>
                <w:rFonts w:ascii="Joost" w:hAnsi="Joost"/>
                <w:bdr w:val="none" w:sz="0" w:space="0" w:color="auto" w:frame="1"/>
              </w:rPr>
              <w:t>–</w:t>
            </w:r>
            <w:r w:rsidRPr="008077BA">
              <w:rPr>
                <w:rFonts w:ascii="Joost" w:hAnsi="Joost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077BA">
              <w:rPr>
                <w:rFonts w:ascii="Joost" w:hAnsi="Joost"/>
              </w:rPr>
              <w:t>prekių gamintojas ar jį kontroliuojantis asmuo nėra registruoti (jeigu gamintojas ar jį kontroliuojantis asmuo yra fizinis asmuo – nuolat gyvenantis ar turintis pilietybę) VPĮ 92</w:t>
            </w:r>
            <w:r w:rsidR="008737EC" w:rsidRPr="008077BA">
              <w:rPr>
                <w:rFonts w:ascii="Joost" w:hAnsi="Joost" w:hint="eastAsia"/>
              </w:rPr>
              <w:t> </w:t>
            </w:r>
            <w:r w:rsidRPr="008077BA">
              <w:rPr>
                <w:rFonts w:ascii="Joost" w:hAnsi="Joost"/>
              </w:rPr>
              <w:t xml:space="preserve">straipsnio 14 dalyje numatytame sąraše nurodytose valstybėse ar teritorijose. </w:t>
            </w:r>
            <w:r w:rsidRPr="008077BA">
              <w:rPr>
                <w:rFonts w:ascii="Joost" w:hAnsi="Joost"/>
                <w:lang w:eastAsia="lt-LT"/>
              </w:rPr>
              <w:t>(</w:t>
            </w:r>
            <w:r w:rsidR="008737EC" w:rsidRPr="008077BA">
              <w:rPr>
                <w:i/>
                <w:iCs/>
                <w:lang w:eastAsia="lt-LT"/>
              </w:rPr>
              <w:t>Specialiųjų pirkimo sąlygų 3.</w:t>
            </w:r>
            <w:r w:rsidR="008077BA" w:rsidRPr="008077BA">
              <w:rPr>
                <w:i/>
                <w:iCs/>
                <w:lang w:eastAsia="lt-LT"/>
              </w:rPr>
              <w:t>8</w:t>
            </w:r>
            <w:r w:rsidR="008737EC" w:rsidRPr="008077BA">
              <w:rPr>
                <w:i/>
                <w:iCs/>
                <w:lang w:eastAsia="lt-LT"/>
              </w:rPr>
              <w:t xml:space="preserve"> p.</w:t>
            </w:r>
            <w:r w:rsidR="006F41BF">
              <w:rPr>
                <w:i/>
                <w:iCs/>
                <w:lang w:eastAsia="lt-LT"/>
              </w:rPr>
              <w:t xml:space="preserve">, </w:t>
            </w:r>
            <w:r w:rsidR="006F41BF" w:rsidRPr="006F41BF">
              <w:rPr>
                <w:i/>
                <w:iCs/>
                <w:lang w:eastAsia="lt-LT"/>
              </w:rPr>
              <w:t>Specialiųjų pirkimo sąlygų priede „Papildomos sąlygos dėl nacionalinio saugumo reikalavimų“</w:t>
            </w:r>
            <w:r w:rsidRPr="008077BA">
              <w:rPr>
                <w:rFonts w:ascii="Joost" w:hAnsi="Joost"/>
                <w:i/>
                <w:iCs/>
                <w:lang w:eastAsia="lt-LT"/>
              </w:rPr>
              <w:t>)</w:t>
            </w:r>
          </w:p>
          <w:p w14:paraId="75DE9EF4" w14:textId="56D569EF" w:rsidR="009F56AA" w:rsidRPr="008077BA" w:rsidRDefault="000C5DF6" w:rsidP="00891D5C">
            <w:pPr>
              <w:shd w:val="clear" w:color="auto" w:fill="FFFFFF"/>
              <w:ind w:firstLine="5035"/>
              <w:rPr>
                <w:rFonts w:ascii="Joost" w:hAnsi="Joost"/>
                <w:i/>
                <w:sz w:val="20"/>
              </w:rPr>
            </w:pPr>
            <w:r w:rsidRPr="008077BA">
              <w:rPr>
                <w:rFonts w:ascii="Joost" w:hAnsi="Joost"/>
                <w:i/>
                <w:sz w:val="20"/>
              </w:rPr>
              <w:t xml:space="preserve">                                  </w:t>
            </w:r>
          </w:p>
        </w:tc>
      </w:tr>
      <w:tr w:rsidR="000459AE" w:rsidRPr="000459AE" w14:paraId="31257F71" w14:textId="77777777" w:rsidTr="008077B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ED81C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44550B4A" w14:textId="77777777" w:rsidTr="008077B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52EE6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65C0304D" w14:textId="77777777" w:rsidTr="008077B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113C4" w14:textId="692D32B5" w:rsidR="009F56AA" w:rsidRPr="008077BA" w:rsidRDefault="00AD2288" w:rsidP="00066D49">
            <w:pPr>
              <w:shd w:val="clear" w:color="auto" w:fill="FFFFFF"/>
              <w:jc w:val="both"/>
              <w:rPr>
                <w:rFonts w:ascii="Joost" w:hAnsi="Joost"/>
                <w:i/>
                <w:iCs/>
                <w:sz w:val="20"/>
              </w:rPr>
            </w:pPr>
            <w:r w:rsidRPr="008077BA">
              <w:rPr>
                <w:rFonts w:ascii="Joost" w:hAnsi="Joost"/>
                <w:lang w:eastAsia="lt-LT"/>
              </w:rPr>
              <w:t xml:space="preserve">tiekėjo siūlomos teikti paslaugos nekelia grėsmės nacionaliniam saugumui </w:t>
            </w:r>
            <w:r w:rsidRPr="008077BA">
              <w:rPr>
                <w:rFonts w:ascii="Joost" w:hAnsi="Joost"/>
                <w:bdr w:val="none" w:sz="0" w:space="0" w:color="auto" w:frame="1"/>
              </w:rPr>
              <w:t>–</w:t>
            </w:r>
            <w:r w:rsidRPr="008077BA">
              <w:rPr>
                <w:rFonts w:ascii="Joost" w:hAnsi="Joost"/>
                <w:lang w:eastAsia="lt-LT"/>
              </w:rPr>
              <w:t xml:space="preserve"> vadovaujantis VPĮ 37 straipsnio 9 dalies 2 punktu, </w:t>
            </w:r>
            <w:r w:rsidRPr="008077BA">
              <w:rPr>
                <w:rFonts w:ascii="Joost" w:hAnsi="Joost"/>
              </w:rPr>
              <w:t>paslaugų teikimas nebus vykdomas iš VPĮ 92 straipsnio 14</w:t>
            </w:r>
            <w:r w:rsidR="008737EC" w:rsidRPr="008077BA">
              <w:rPr>
                <w:rFonts w:ascii="Joost" w:hAnsi="Joost" w:hint="eastAsia"/>
              </w:rPr>
              <w:t> </w:t>
            </w:r>
            <w:r w:rsidRPr="008077BA">
              <w:rPr>
                <w:rFonts w:ascii="Joost" w:hAnsi="Joost"/>
              </w:rPr>
              <w:t xml:space="preserve">dalyje numatytame sąraše nurodytų valstybių ar teritorijų. </w:t>
            </w:r>
            <w:r w:rsidRPr="008077BA">
              <w:rPr>
                <w:rFonts w:ascii="Joost" w:hAnsi="Joost"/>
                <w:lang w:eastAsia="lt-LT"/>
              </w:rPr>
              <w:t>(</w:t>
            </w:r>
            <w:r w:rsidR="008737EC" w:rsidRPr="008077BA">
              <w:rPr>
                <w:i/>
                <w:iCs/>
                <w:lang w:eastAsia="lt-LT"/>
              </w:rPr>
              <w:t>Specialiųjų pirkimo sąlygų 3.</w:t>
            </w:r>
            <w:r w:rsidR="008077BA" w:rsidRPr="008077BA">
              <w:rPr>
                <w:i/>
                <w:iCs/>
                <w:lang w:eastAsia="lt-LT"/>
              </w:rPr>
              <w:t>8</w:t>
            </w:r>
            <w:r w:rsidR="008737EC" w:rsidRPr="008077BA">
              <w:rPr>
                <w:i/>
                <w:iCs/>
                <w:lang w:eastAsia="lt-LT"/>
              </w:rPr>
              <w:t xml:space="preserve"> p</w:t>
            </w:r>
            <w:r w:rsidR="006F41BF" w:rsidRPr="006F41BF">
              <w:rPr>
                <w:i/>
                <w:iCs/>
                <w:lang w:eastAsia="lt-LT"/>
              </w:rPr>
              <w:t>., Specialiųjų pirkimo sąlygų priede „Papildomos sąlygos dėl nacionalinio saugumo reikalavimų“</w:t>
            </w:r>
            <w:r w:rsidRPr="008077BA">
              <w:rPr>
                <w:rFonts w:ascii="Joost" w:hAnsi="Joost"/>
                <w:lang w:eastAsia="lt-LT"/>
              </w:rPr>
              <w:t>)</w:t>
            </w:r>
            <w:r w:rsidRPr="008077BA">
              <w:rPr>
                <w:rFonts w:ascii="Joost" w:hAnsi="Joost"/>
                <w:i/>
                <w:iCs/>
                <w:sz w:val="20"/>
              </w:rPr>
              <w:t xml:space="preserve">   </w:t>
            </w:r>
          </w:p>
        </w:tc>
      </w:tr>
      <w:tr w:rsidR="000459AE" w:rsidRPr="000459AE" w14:paraId="24B76FD1" w14:textId="77777777" w:rsidTr="008077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A96C9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73ECFAD6" w14:textId="77777777" w:rsidTr="008077B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A69E3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596213FD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8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FBC93" w14:textId="2E5016E9" w:rsidR="009F56AA" w:rsidRPr="008077BA" w:rsidRDefault="00AD2288" w:rsidP="00891D5C">
            <w:pPr>
              <w:jc w:val="both"/>
              <w:rPr>
                <w:rFonts w:ascii="Joost" w:hAnsi="Joost"/>
                <w:szCs w:val="24"/>
              </w:rPr>
            </w:pPr>
            <w:r w:rsidRPr="008077BA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</w:t>
            </w:r>
            <w:r w:rsidR="00C25B66" w:rsidRPr="008077BA">
              <w:rPr>
                <w:rFonts w:ascii="Joost" w:hAnsi="Joost" w:hint="eastAsia"/>
                <w:szCs w:val="24"/>
                <w:lang w:eastAsia="lt-LT"/>
              </w:rPr>
              <w:t> </w:t>
            </w:r>
            <w:r w:rsidRPr="008077BA">
              <w:rPr>
                <w:rFonts w:ascii="Joost" w:hAnsi="Joost"/>
                <w:szCs w:val="24"/>
                <w:lang w:eastAsia="lt-LT"/>
              </w:rPr>
              <w:t>straipsnio 9 dalimi, j</w:t>
            </w:r>
            <w:r w:rsidRPr="008077BA">
              <w:rPr>
                <w:rFonts w:ascii="Joost" w:hAnsi="Joost"/>
                <w:lang w:eastAsia="lt-LT"/>
              </w:rPr>
              <w:t>is pats,</w:t>
            </w:r>
            <w:r w:rsidRPr="008077BA">
              <w:rPr>
                <w:rFonts w:ascii="Joost" w:hAnsi="Joost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8077BA">
              <w:rPr>
                <w:rFonts w:ascii="Joost" w:hAnsi="Joost"/>
                <w:szCs w:val="24"/>
                <w:lang w:eastAsia="lt-LT"/>
              </w:rPr>
              <w:t>(</w:t>
            </w:r>
            <w:r w:rsidR="00CC406D" w:rsidRPr="008077BA">
              <w:rPr>
                <w:i/>
                <w:iCs/>
                <w:lang w:eastAsia="lt-LT"/>
              </w:rPr>
              <w:t>Specialiųjų pirkimo sąlygų 3.</w:t>
            </w:r>
            <w:r w:rsidR="008077BA" w:rsidRPr="008077BA">
              <w:rPr>
                <w:i/>
                <w:iCs/>
                <w:lang w:eastAsia="lt-LT"/>
              </w:rPr>
              <w:t>9</w:t>
            </w:r>
            <w:r w:rsidR="00CC406D" w:rsidRPr="008077BA">
              <w:rPr>
                <w:i/>
                <w:iCs/>
                <w:lang w:eastAsia="lt-LT"/>
              </w:rPr>
              <w:t xml:space="preserve"> p.</w:t>
            </w:r>
            <w:r w:rsidR="006F41BF" w:rsidRPr="006F41BF">
              <w:rPr>
                <w:i/>
                <w:iCs/>
                <w:lang w:eastAsia="lt-LT"/>
              </w:rPr>
              <w:t>, Specialiųjų pirkimo sąlygų priede „Papildomos sąlygos dėl nacionalinio saugumo reikalavimų“</w:t>
            </w:r>
            <w:r w:rsidRPr="008077BA">
              <w:rPr>
                <w:rFonts w:ascii="Joost" w:hAnsi="Joost"/>
                <w:szCs w:val="24"/>
                <w:lang w:eastAsia="lt-LT"/>
              </w:rPr>
              <w:t>)</w:t>
            </w:r>
          </w:p>
        </w:tc>
      </w:tr>
      <w:tr w:rsidR="000459AE" w:rsidRPr="000459AE" w14:paraId="268771C7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18A67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0459AE" w14:paraId="00F32589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37A2E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3F1B75F8" w14:textId="4B3252E4" w:rsidR="009F56AA" w:rsidRPr="000459AE" w:rsidRDefault="009F56AA">
      <w:pPr>
        <w:shd w:val="clear" w:color="auto" w:fill="FFFFFF"/>
        <w:ind w:firstLine="424"/>
        <w:rPr>
          <w:rFonts w:ascii="Joost" w:hAnsi="Joost"/>
          <w:i/>
          <w:sz w:val="20"/>
        </w:rPr>
      </w:pPr>
    </w:p>
    <w:p w14:paraId="424F93C2" w14:textId="77777777" w:rsidR="009F56AA" w:rsidRPr="000459AE" w:rsidRDefault="00AD2288" w:rsidP="00CC406D">
      <w:pPr>
        <w:shd w:val="clear" w:color="auto" w:fill="FFFFFF"/>
        <w:ind w:firstLine="426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0459AE" w:rsidRDefault="009F56AA" w:rsidP="00CC406D">
      <w:pPr>
        <w:shd w:val="clear" w:color="auto" w:fill="FFFFFF"/>
        <w:ind w:firstLine="426"/>
        <w:rPr>
          <w:rFonts w:ascii="Joost" w:hAnsi="Joost"/>
          <w:sz w:val="12"/>
          <w:szCs w:val="12"/>
        </w:rPr>
      </w:pPr>
    </w:p>
    <w:p w14:paraId="3100C938" w14:textId="53FE75B2" w:rsidR="009F56AA" w:rsidRPr="000459AE" w:rsidRDefault="00AD2288" w:rsidP="00CC406D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vadovaudamasis VPĮ 39 straipsnio 4 dalimi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reikalavimams, jeigu tai būtina siekiant užtikrinti tinkamą pirkimo procedūros atlikimą.</w:t>
      </w:r>
    </w:p>
    <w:p w14:paraId="06342884" w14:textId="77777777" w:rsidR="009F56AA" w:rsidRPr="000459A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Joost" w:hAnsi="Joost"/>
          <w:sz w:val="12"/>
          <w:szCs w:val="12"/>
          <w:shd w:val="clear" w:color="auto" w:fill="00FF00"/>
        </w:rPr>
      </w:pPr>
    </w:p>
    <w:p w14:paraId="7F0F36FE" w14:textId="719F433A" w:rsidR="009F56AA" w:rsidRPr="000459AE" w:rsidRDefault="00AD2288" w:rsidP="008D34D3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0459AE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30ACE" w14:textId="77777777" w:rsidR="002619C6" w:rsidRDefault="002619C6">
      <w:pPr>
        <w:suppressAutoHyphens/>
        <w:textAlignment w:val="baseline"/>
      </w:pPr>
      <w:r>
        <w:separator/>
      </w:r>
    </w:p>
  </w:endnote>
  <w:endnote w:type="continuationSeparator" w:id="0">
    <w:p w14:paraId="381AB602" w14:textId="77777777" w:rsidR="002619C6" w:rsidRDefault="002619C6">
      <w:pPr>
        <w:suppressAutoHyphens/>
        <w:textAlignment w:val="baseline"/>
      </w:pPr>
      <w:r>
        <w:continuationSeparator/>
      </w:r>
    </w:p>
  </w:endnote>
  <w:endnote w:type="continuationNotice" w:id="1">
    <w:p w14:paraId="71B3628B" w14:textId="77777777" w:rsidR="002619C6" w:rsidRDefault="002619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4DF85" w14:textId="77777777" w:rsidR="002619C6" w:rsidRDefault="002619C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03D1303" w14:textId="77777777" w:rsidR="002619C6" w:rsidRDefault="002619C6">
      <w:pPr>
        <w:suppressAutoHyphens/>
        <w:textAlignment w:val="baseline"/>
      </w:pPr>
      <w:r>
        <w:continuationSeparator/>
      </w:r>
    </w:p>
  </w:footnote>
  <w:footnote w:type="continuationNotice" w:id="1">
    <w:p w14:paraId="0CEBDBC4" w14:textId="77777777" w:rsidR="002619C6" w:rsidRDefault="002619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166"/>
    </w:tblGrid>
    <w:tr w:rsidR="008737EC" w14:paraId="69717B54" w14:textId="77777777" w:rsidTr="00CC406D">
      <w:trPr>
        <w:trHeight w:val="390"/>
      </w:trPr>
      <w:tc>
        <w:tcPr>
          <w:tcW w:w="5000" w:type="pct"/>
        </w:tcPr>
        <w:p w14:paraId="26FF6A7D" w14:textId="77777777" w:rsidR="008737EC" w:rsidRPr="008737EC" w:rsidRDefault="008737EC" w:rsidP="008737EC">
          <w:pPr>
            <w:jc w:val="right"/>
            <w:rPr>
              <w:rFonts w:ascii="Joost" w:hAnsi="Joost"/>
              <w:i/>
              <w:iCs/>
              <w:sz w:val="22"/>
              <w:szCs w:val="22"/>
            </w:rPr>
          </w:pPr>
          <w:r w:rsidRPr="008737EC">
            <w:rPr>
              <w:rFonts w:ascii="Joost" w:hAnsi="Joost"/>
              <w:i/>
              <w:iCs/>
              <w:sz w:val="22"/>
              <w:szCs w:val="22"/>
            </w:rPr>
            <w:t>Specialiųjų pirkimo sąlygų priedas „Nacionalinio saugumo reikalavimų atitikties deklaracija“</w:t>
          </w:r>
        </w:p>
        <w:p w14:paraId="2FA509B0" w14:textId="77777777" w:rsidR="008737EC" w:rsidRPr="008737EC" w:rsidRDefault="008737EC" w:rsidP="008737EC">
          <w:pPr>
            <w:pStyle w:val="Header"/>
            <w:ind w:hanging="1691"/>
            <w:jc w:val="right"/>
            <w:rPr>
              <w:rFonts w:ascii="Joost" w:hAnsi="Joost"/>
              <w:i/>
              <w:iCs/>
              <w:color w:val="4472C4" w:themeColor="accent1"/>
              <w:sz w:val="22"/>
              <w:szCs w:val="22"/>
            </w:rPr>
          </w:pPr>
        </w:p>
      </w:tc>
    </w:tr>
  </w:tbl>
  <w:p w14:paraId="2414B22B" w14:textId="77777777" w:rsidR="008737EC" w:rsidRDefault="008737EC" w:rsidP="008737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59AE"/>
    <w:rsid w:val="00066D49"/>
    <w:rsid w:val="000C5DF6"/>
    <w:rsid w:val="002619C6"/>
    <w:rsid w:val="002A613F"/>
    <w:rsid w:val="00551A1E"/>
    <w:rsid w:val="006965CE"/>
    <w:rsid w:val="006F41BF"/>
    <w:rsid w:val="007D3BEB"/>
    <w:rsid w:val="008077BA"/>
    <w:rsid w:val="0084532F"/>
    <w:rsid w:val="008737EC"/>
    <w:rsid w:val="00891D5C"/>
    <w:rsid w:val="008A1FDD"/>
    <w:rsid w:val="008D34D3"/>
    <w:rsid w:val="00985C29"/>
    <w:rsid w:val="009F56AA"/>
    <w:rsid w:val="00A728C0"/>
    <w:rsid w:val="00A867B1"/>
    <w:rsid w:val="00AB53F3"/>
    <w:rsid w:val="00AD2288"/>
    <w:rsid w:val="00AE4A8B"/>
    <w:rsid w:val="00B66DBD"/>
    <w:rsid w:val="00BC032B"/>
    <w:rsid w:val="00C25B66"/>
    <w:rsid w:val="00CC406D"/>
    <w:rsid w:val="00D323E2"/>
    <w:rsid w:val="00D625CC"/>
    <w:rsid w:val="00E80810"/>
    <w:rsid w:val="00EA33BA"/>
    <w:rsid w:val="00EB091C"/>
    <w:rsid w:val="00EE37C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8737E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37EC"/>
  </w:style>
  <w:style w:type="paragraph" w:styleId="Footer">
    <w:name w:val="footer"/>
    <w:basedOn w:val="Normal"/>
    <w:link w:val="FooterChar"/>
    <w:unhideWhenUsed/>
    <w:rsid w:val="008737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7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17</cp:revision>
  <cp:lastPrinted>2017-06-22T06:38:00Z</cp:lastPrinted>
  <dcterms:created xsi:type="dcterms:W3CDTF">2023-01-11T12:55:00Z</dcterms:created>
  <dcterms:modified xsi:type="dcterms:W3CDTF">2025-05-07T09:20:00Z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